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581EE">
      <w:pPr>
        <w:pStyle w:val="6"/>
        <w:ind w:left="321" w:hanging="321" w:hangingChars="100"/>
        <w:rPr>
          <w:rFonts w:hint="eastAsia" w:ascii="黑体" w:hAnsi="黑体" w:eastAsia="黑体" w:cs="黑体"/>
          <w:sz w:val="32"/>
          <w:szCs w:val="32"/>
        </w:rPr>
      </w:pPr>
      <w:bookmarkStart w:id="0" w:name="_Toc475720170"/>
      <w:bookmarkStart w:id="1" w:name="_Toc464114487"/>
      <w:r>
        <w:rPr>
          <w:rFonts w:hint="eastAsia" w:ascii="黑体" w:hAnsi="黑体" w:eastAsia="黑体" w:cs="黑体"/>
          <w:sz w:val="32"/>
          <w:szCs w:val="32"/>
        </w:rPr>
        <w:t>药物临床试验运行管理制度和流程</w:t>
      </w:r>
      <w:bookmarkEnd w:id="0"/>
      <w:bookmarkEnd w:id="1"/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0591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F462A">
            <w:pPr>
              <w:widowControl/>
              <w:ind w:left="240" w:hanging="240" w:hangingChars="10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拟定人：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BBECE">
            <w:pPr>
              <w:widowControl/>
              <w:ind w:left="240" w:hanging="240" w:hangingChars="10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审核人：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F3C60">
            <w:pPr>
              <w:widowControl/>
              <w:ind w:left="240" w:hanging="240" w:hangingChars="10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批准人：</w:t>
            </w:r>
          </w:p>
        </w:tc>
      </w:tr>
      <w:tr w14:paraId="4D88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E969D">
            <w:pPr>
              <w:widowControl/>
              <w:ind w:left="240" w:hanging="240" w:hangingChars="10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拟定时间：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0B99B">
            <w:pPr>
              <w:widowControl/>
              <w:ind w:left="240" w:hanging="240" w:hangingChars="10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审核时间：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8F886">
            <w:pPr>
              <w:widowControl/>
              <w:ind w:left="240" w:hanging="240" w:hangingChars="10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批准时间：</w:t>
            </w:r>
          </w:p>
        </w:tc>
      </w:tr>
      <w:tr w14:paraId="27F5C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7FBFD">
            <w:pPr>
              <w:widowControl/>
              <w:ind w:left="240" w:hanging="240" w:hangingChars="10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编码：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JG-ZD-001-04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4ED7D">
            <w:pPr>
              <w:widowControl/>
              <w:ind w:left="240" w:hanging="240" w:hangingChars="10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公布时间：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DE391">
            <w:pPr>
              <w:widowControl/>
              <w:ind w:left="240" w:hanging="240" w:hangingChars="10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生效时间：</w:t>
            </w:r>
          </w:p>
        </w:tc>
      </w:tr>
      <w:tr w14:paraId="0F1BD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52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06C0730">
            <w:pPr>
              <w:widowControl/>
              <w:ind w:left="20" w:hanging="240" w:hangingChars="1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 w14:paraId="747E51A7">
      <w:pPr>
        <w:autoSpaceDE/>
        <w:autoSpaceDN/>
        <w:adjustRightInd w:val="0"/>
        <w:spacing w:before="55"/>
        <w:ind w:left="0" w:leftChars="0" w:right="-68"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临床试验，指以人体(患者或健康受试者)为对象的试验，意在发现或验证某种试验药物的临床医学、药理学以及其他药效学作用、不良反应，或者试验药物的吸收、分布、代谢和排泄，以确定药物的疗效与安全性的系统性试验。遵照《药物临床试验质量管理规范》及ICH-GCP要求，参照国内外开展药物临床试验的经验，制定本制度与流程。</w:t>
      </w:r>
    </w:p>
    <w:p w14:paraId="50A7BA18">
      <w:pPr>
        <w:numPr>
          <w:ilvl w:val="0"/>
          <w:numId w:val="1"/>
        </w:numPr>
        <w:autoSpaceDE w:val="0"/>
        <w:autoSpaceDN w:val="0"/>
        <w:adjustRightInd w:val="0"/>
        <w:spacing w:before="26"/>
        <w:ind w:left="240" w:right="-77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立项准备</w:t>
      </w:r>
    </w:p>
    <w:p w14:paraId="5A0B5257">
      <w:pPr>
        <w:numPr>
          <w:ilvl w:val="1"/>
          <w:numId w:val="2"/>
        </w:numPr>
        <w:autoSpaceDE w:val="0"/>
        <w:autoSpaceDN w:val="0"/>
        <w:adjustRightInd w:val="0"/>
        <w:spacing w:before="57"/>
        <w:ind w:left="240" w:right="-71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申办者/合同研究组织（CRO）与机构办公室共同商定主要研究者（PI）。</w:t>
      </w:r>
    </w:p>
    <w:p w14:paraId="3B81718A">
      <w:pPr>
        <w:numPr>
          <w:ilvl w:val="1"/>
          <w:numId w:val="2"/>
        </w:numPr>
        <w:autoSpaceDE w:val="0"/>
        <w:autoSpaceDN w:val="0"/>
        <w:adjustRightInd w:val="0"/>
        <w:spacing w:before="132"/>
        <w:ind w:left="240" w:right="-74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PI提出研究小组成员，根据项目的具体情况并参照如下人员组成组建研究团队：①主要研究者②研究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医生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③药物管理员④资料管理员⑤质量控制员⑥研究护士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⑦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相关科室人员（如必要）。</w:t>
      </w:r>
    </w:p>
    <w:p w14:paraId="5B9F8378">
      <w:pPr>
        <w:numPr>
          <w:ilvl w:val="1"/>
          <w:numId w:val="2"/>
        </w:numPr>
        <w:autoSpaceDE w:val="0"/>
        <w:autoSpaceDN w:val="0"/>
        <w:adjustRightInd w:val="0"/>
        <w:spacing w:before="49"/>
        <w:ind w:left="240" w:right="-74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研究人员的资质：①研究团队成员中PI、研究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医生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必须经过国家级《药物临床试验质量管理规范》（GCP）培训并获取证书，研究团队所有成员经过我院上年度或本年度GCP培训并获取证书；②研究团队成员必须为本院在岗职工。③研究团队成员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</w:rPr>
        <w:t>具有在本机构的执业资格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。</w:t>
      </w:r>
    </w:p>
    <w:p w14:paraId="2E4CBF77">
      <w:pPr>
        <w:numPr>
          <w:ilvl w:val="1"/>
          <w:numId w:val="2"/>
        </w:numPr>
        <w:autoSpaceDE w:val="0"/>
        <w:autoSpaceDN w:val="0"/>
        <w:adjustRightInd w:val="0"/>
        <w:spacing w:before="124"/>
        <w:ind w:left="240" w:right="-74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若本院为参加单位，PI等研究人员应參加研究者会议；若本院为组长单位，申办者/CRO协助PI主持召开研究者会议，机构办派人参加。</w:t>
      </w:r>
    </w:p>
    <w:p w14:paraId="13197D6C">
      <w:pPr>
        <w:numPr>
          <w:ilvl w:val="1"/>
          <w:numId w:val="2"/>
        </w:numPr>
        <w:autoSpaceDE w:val="0"/>
        <w:autoSpaceDN w:val="0"/>
        <w:adjustRightInd w:val="0"/>
        <w:spacing w:before="120"/>
        <w:ind w:left="240" w:right="-74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申办者/CRO按照“药物临床试验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instrText xml:space="preserve"> REF 报送资料目录表 \h </w:instrTex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报送资料目录表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t>”（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"_附件1___4" </w:instrText>
      </w:r>
      <w:r>
        <w:rPr>
          <w:rFonts w:hint="default" w:ascii="Times New Roman" w:hAnsi="Times New Roman" w:eastAsia="宋体" w:cs="Times New Roman"/>
          <w:bCs w:val="0"/>
          <w:color w:val="auto"/>
          <w:kern w:val="2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t>附件1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准备申请临床试验的相关材料，由监查员交机构办公室秘书（电话：0471-3283832）进行形式审查，正式受理后通知申办者和PI。</w:t>
      </w:r>
    </w:p>
    <w:p w14:paraId="3AEB561E">
      <w:pPr>
        <w:numPr>
          <w:ilvl w:val="0"/>
          <w:numId w:val="1"/>
        </w:numPr>
        <w:autoSpaceDE w:val="0"/>
        <w:autoSpaceDN w:val="0"/>
        <w:adjustRightInd w:val="0"/>
        <w:spacing w:before="26"/>
        <w:ind w:left="240" w:right="-77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立项审核</w:t>
      </w:r>
    </w:p>
    <w:p w14:paraId="1ED7229E">
      <w:pPr>
        <w:autoSpaceDE w:val="0"/>
        <w:autoSpaceDN w:val="0"/>
        <w:adjustRightInd w:val="0"/>
        <w:ind w:left="569" w:leftChars="137" w:right="-71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机构对送审材料及研究团队成员资质进行审核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立项具体事项可参考《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药物临床试验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 xml:space="preserve">立项审核的SOP》。                                              </w:t>
      </w:r>
    </w:p>
    <w:p w14:paraId="6E6A3F7E">
      <w:pPr>
        <w:numPr>
          <w:ilvl w:val="0"/>
          <w:numId w:val="1"/>
        </w:numPr>
        <w:autoSpaceDE w:val="0"/>
        <w:autoSpaceDN w:val="0"/>
        <w:adjustRightInd w:val="0"/>
        <w:spacing w:before="26"/>
        <w:ind w:left="240" w:right="-77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伦理审核</w:t>
      </w:r>
    </w:p>
    <w:p w14:paraId="26455A0A">
      <w:pPr>
        <w:numPr>
          <w:ilvl w:val="1"/>
          <w:numId w:val="1"/>
        </w:numPr>
        <w:ind w:left="240" w:hanging="240" w:hangingChars="1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申办者按药物临床试验伦理委员会的要求准备材料，将申报材料交药物临床试验伦理委员会进行伦理审核。</w:t>
      </w:r>
    </w:p>
    <w:p w14:paraId="76F86E5D">
      <w:pPr>
        <w:numPr>
          <w:ilvl w:val="1"/>
          <w:numId w:val="1"/>
        </w:numPr>
        <w:ind w:left="240" w:hanging="240" w:hangingChars="1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试验项目的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“伦理委员会批件”交主要研究者存放于本项目运行资料中保存。</w:t>
      </w:r>
    </w:p>
    <w:p w14:paraId="48307AF9">
      <w:pPr>
        <w:numPr>
          <w:ilvl w:val="0"/>
          <w:numId w:val="1"/>
        </w:numPr>
        <w:autoSpaceDE w:val="0"/>
        <w:autoSpaceDN w:val="0"/>
        <w:adjustRightInd w:val="0"/>
        <w:spacing w:before="26"/>
        <w:ind w:left="240" w:right="-77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合同审核</w:t>
      </w:r>
    </w:p>
    <w:p w14:paraId="5FF3375A">
      <w:pPr>
        <w:numPr>
          <w:ilvl w:val="1"/>
          <w:numId w:val="1"/>
        </w:numPr>
        <w:autoSpaceDE w:val="0"/>
        <w:autoSpaceDN w:val="0"/>
        <w:adjustRightInd w:val="0"/>
        <w:spacing w:before="64"/>
        <w:ind w:left="240" w:right="-74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申办者/CRO与PI按《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药物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临床试验合同签订的SOP》的要求拟定合同/经费预算，递交机构办公室秘书。</w:t>
      </w:r>
    </w:p>
    <w:p w14:paraId="161F713D">
      <w:pPr>
        <w:numPr>
          <w:ilvl w:val="1"/>
          <w:numId w:val="1"/>
        </w:numPr>
        <w:autoSpaceDE w:val="0"/>
        <w:autoSpaceDN w:val="0"/>
        <w:adjustRightInd w:val="0"/>
        <w:spacing w:before="122"/>
        <w:ind w:left="240" w:right="-74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机构成员审核合同/经费预算，通过后由机构办公室主任交医院法人签字盖章生效。</w:t>
      </w:r>
    </w:p>
    <w:p w14:paraId="3852A72E">
      <w:pPr>
        <w:numPr>
          <w:ilvl w:val="1"/>
          <w:numId w:val="1"/>
        </w:numPr>
        <w:autoSpaceDE w:val="0"/>
        <w:autoSpaceDN w:val="0"/>
        <w:adjustRightInd w:val="0"/>
        <w:spacing w:before="122"/>
        <w:ind w:left="240" w:right="-74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 xml:space="preserve">协议正式签署后，方能准备启动试验相关事宜。                                                                                  </w:t>
      </w:r>
    </w:p>
    <w:p w14:paraId="7BC79B78">
      <w:pPr>
        <w:numPr>
          <w:ilvl w:val="0"/>
          <w:numId w:val="1"/>
        </w:numPr>
        <w:autoSpaceDE w:val="0"/>
        <w:autoSpaceDN w:val="0"/>
        <w:adjustRightInd w:val="0"/>
        <w:spacing w:before="26"/>
        <w:ind w:left="240" w:right="-77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项目实施</w:t>
      </w:r>
    </w:p>
    <w:p w14:paraId="1AF6932D">
      <w:pPr>
        <w:numPr>
          <w:ilvl w:val="1"/>
          <w:numId w:val="1"/>
        </w:numPr>
        <w:autoSpaceDE w:val="0"/>
        <w:autoSpaceDN w:val="0"/>
        <w:adjustRightInd w:val="0"/>
        <w:spacing w:before="122"/>
        <w:ind w:left="240" w:right="-71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申办者/CRO应尽快将临床试验材料交研究小组。</w:t>
      </w:r>
    </w:p>
    <w:p w14:paraId="4AFBA412">
      <w:pPr>
        <w:numPr>
          <w:ilvl w:val="1"/>
          <w:numId w:val="1"/>
        </w:numPr>
        <w:autoSpaceDE w:val="0"/>
        <w:autoSpaceDN w:val="0"/>
        <w:adjustRightInd w:val="0"/>
        <w:ind w:left="240" w:right="-74" w:hanging="240" w:hangingChars="100"/>
        <w:jc w:val="left"/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申办者/CRO按照机构《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t>药物的接收、保存、分发、回收、退还、销毁的SOP》将药物交予临床试验药房。如有特殊保管要求的，需报机构办公室。</w:t>
      </w:r>
    </w:p>
    <w:p w14:paraId="16AC773A">
      <w:pPr>
        <w:numPr>
          <w:ilvl w:val="1"/>
          <w:numId w:val="1"/>
        </w:numPr>
        <w:autoSpaceDE w:val="0"/>
        <w:autoSpaceDN w:val="0"/>
        <w:adjustRightInd w:val="0"/>
        <w:ind w:left="240" w:right="-74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 xml:space="preserve">申办者/CRO协助PI主持项目启动会，具体事宜可参照《药物临床试验项目启动的SOP》，启动会后方能开始试验。 </w:t>
      </w:r>
    </w:p>
    <w:p w14:paraId="0ACAEBE0">
      <w:pPr>
        <w:numPr>
          <w:ilvl w:val="1"/>
          <w:numId w:val="1"/>
        </w:numPr>
        <w:autoSpaceDE w:val="0"/>
        <w:autoSpaceDN w:val="0"/>
        <w:adjustRightInd w:val="0"/>
        <w:ind w:left="240" w:right="-74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项目管理实行PI负责制，PI对受试者安全、研究质量、进度负全责。</w:t>
      </w:r>
    </w:p>
    <w:p w14:paraId="7DFD15F1">
      <w:pPr>
        <w:numPr>
          <w:ilvl w:val="1"/>
          <w:numId w:val="1"/>
        </w:numPr>
        <w:wordWrap w:val="0"/>
        <w:topLinePunct/>
        <w:autoSpaceDE/>
        <w:autoSpaceDN/>
        <w:adjustRightInd w:val="0"/>
        <w:spacing w:before="114"/>
        <w:ind w:left="0" w:right="-74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研究者遵照《药物临床试验质量管理规范》及ICH-GCP、试验方案及相关SOP，实施临床试验。涉及知情同意书、医疗判断、医嘱等环节，须由本院注册的，经PI授权的临床医生负责执行；临床试验相关医疗病历、文书的书写，需要由PI授权的临床医生签名确认。</w:t>
      </w:r>
    </w:p>
    <w:p w14:paraId="7018B250">
      <w:pPr>
        <w:numPr>
          <w:ilvl w:val="1"/>
          <w:numId w:val="1"/>
        </w:numPr>
        <w:wordWrap w:val="0"/>
        <w:topLinePunct/>
        <w:autoSpaceDE/>
        <w:autoSpaceDN/>
        <w:adjustRightInd w:val="0"/>
        <w:spacing w:before="114"/>
        <w:ind w:left="0" w:right="-74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试验过程中，若发生AE，参照《不良事件及严重不良事件处理与记录的SOP》；如判断为SAE，按照《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</w:rPr>
        <w:t>药物临床试验SAE/SUSAR/DSUR报告的SOP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》及时上报。</w:t>
      </w:r>
    </w:p>
    <w:p w14:paraId="3D439BED">
      <w:pPr>
        <w:numPr>
          <w:ilvl w:val="0"/>
          <w:numId w:val="1"/>
        </w:numPr>
        <w:autoSpaceDE w:val="0"/>
        <w:autoSpaceDN w:val="0"/>
        <w:adjustRightInd w:val="0"/>
        <w:spacing w:before="26"/>
        <w:ind w:left="240" w:right="-77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质量管理</w:t>
      </w:r>
    </w:p>
    <w:p w14:paraId="747671FD">
      <w:pPr>
        <w:autoSpaceDE w:val="0"/>
        <w:autoSpaceDN w:val="0"/>
        <w:adjustRightInd w:val="0"/>
        <w:spacing w:before="26"/>
        <w:ind w:left="240" w:right="-77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6.1.申办者派出合格的，为研究者所接受的监查员，参照《药物临床试验质量管理规范》的要求对整个试验过程进行监查。现场管理组织（SMO）派出合格的，为研究者所接受的临床研究协调员（CRC），在整个试验过程中依从《药物临床试验CRC工作指引》协助研究团队工作。</w:t>
      </w:r>
    </w:p>
    <w:p w14:paraId="2F550C0F">
      <w:pPr>
        <w:autoSpaceDE w:val="0"/>
        <w:autoSpaceDN w:val="0"/>
        <w:adjustRightInd w:val="0"/>
        <w:spacing w:before="26"/>
        <w:ind w:left="240" w:right="-77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6.2.机构质量控制员对试验项目进行质量检查，对存在的问题提出书面整改意见，研究者予以整改并给予书面答复。具体要求可参考《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药物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临床试验质量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控制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的SOP》和《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药物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临床试验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white"/>
        </w:rPr>
        <w:t>问题分级和处理的SOP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》。对违背方案并造成严重后果者，机构办公室将与相关部门协商，采取相应的处理措施。具体措施可参考《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药物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临床试验缺陷管理制度》。</w:t>
      </w:r>
    </w:p>
    <w:p w14:paraId="79F1E9E1">
      <w:pPr>
        <w:autoSpaceDE w:val="0"/>
        <w:autoSpaceDN w:val="0"/>
        <w:adjustRightInd w:val="0"/>
        <w:spacing w:before="26"/>
        <w:ind w:left="240" w:right="-77" w:hanging="24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6.3.项目执行过程中如遇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管理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部门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申办者发出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检查/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稽查通知，本项目的PI应积极配合，做好准备接受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检查/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稽查。具体事项可参考《接受监查、稽查、检查的SOP》相关章节。</w:t>
      </w:r>
    </w:p>
    <w:p w14:paraId="7582B118">
      <w:pPr>
        <w:autoSpaceDE w:val="0"/>
        <w:autoSpaceDN w:val="0"/>
        <w:adjustRightInd w:val="0"/>
        <w:spacing w:before="114"/>
        <w:ind w:left="240" w:right="-74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6.4.项目开展1年以上，申办者/CRO须向伦理委员会递交“年度总结报告”。</w:t>
      </w:r>
    </w:p>
    <w:p w14:paraId="4BF13C2D">
      <w:pPr>
        <w:numPr>
          <w:ilvl w:val="0"/>
          <w:numId w:val="1"/>
        </w:numPr>
        <w:autoSpaceDE w:val="0"/>
        <w:autoSpaceDN w:val="0"/>
        <w:adjustRightInd w:val="0"/>
        <w:spacing w:before="26"/>
        <w:ind w:left="240" w:right="-77" w:hanging="240" w:hangingChars="1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结题</w:t>
      </w:r>
    </w:p>
    <w:p w14:paraId="3A70CE55">
      <w:pPr>
        <w:numPr>
          <w:ilvl w:val="1"/>
          <w:numId w:val="1"/>
        </w:numPr>
        <w:autoSpaceDE w:val="0"/>
        <w:autoSpaceDN w:val="0"/>
        <w:adjustRightInd w:val="0"/>
        <w:spacing w:before="114"/>
        <w:ind w:left="240" w:right="-74" w:hanging="240" w:hangingChars="100"/>
        <w:jc w:val="left"/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项目结束后，按照《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t>药物的接收、保存、分发、回收、退还、销毁的SOP》清点剩余药物，退返申办者/CRO。</w:t>
      </w:r>
    </w:p>
    <w:p w14:paraId="0E657C83">
      <w:pPr>
        <w:numPr>
          <w:ilvl w:val="1"/>
          <w:numId w:val="1"/>
        </w:numPr>
        <w:autoSpaceDE w:val="0"/>
        <w:autoSpaceDN w:val="0"/>
        <w:adjustRightInd w:val="0"/>
        <w:spacing w:before="114"/>
        <w:ind w:left="240" w:right="-71" w:hanging="240" w:hangingChars="100"/>
        <w:jc w:val="left"/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t>由机构质控人员安排结题前质量检查。</w:t>
      </w:r>
    </w:p>
    <w:p w14:paraId="35872123">
      <w:pPr>
        <w:numPr>
          <w:ilvl w:val="1"/>
          <w:numId w:val="1"/>
        </w:numPr>
        <w:autoSpaceDE w:val="0"/>
        <w:autoSpaceDN w:val="0"/>
        <w:adjustRightInd w:val="0"/>
        <w:spacing w:before="114"/>
        <w:ind w:left="240" w:right="-74" w:hanging="240" w:hangingChars="100"/>
        <w:jc w:val="left"/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t>由研究者和申办者将实际产生的试验资料按照机构《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/>
        </w:rPr>
        <w:t>药物临床试验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t>研究资料收集、整理、保管的SOP》整理，交机构档案管理员。</w:t>
      </w:r>
    </w:p>
    <w:p w14:paraId="0E083D44">
      <w:pPr>
        <w:pStyle w:val="11"/>
        <w:numPr>
          <w:ilvl w:val="1"/>
          <w:numId w:val="1"/>
        </w:numPr>
        <w:spacing w:before="114" w:line="360" w:lineRule="auto"/>
        <w:ind w:left="240" w:right="-74" w:hanging="240" w:hangingChars="100"/>
        <w:rPr>
          <w:rFonts w:hint="default" w:ascii="Times New Roman" w:hAnsi="Times New Roman" w:eastAsia="宋体" w:cs="Times New Roman"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  <w:lang w:val="en-US" w:eastAsia="zh-CN"/>
        </w:rPr>
        <w:t>项目结束后由PI撰写</w:t>
      </w: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</w:rPr>
        <w:t>“</w:t>
      </w: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  <w:lang w:val="en-US" w:eastAsia="zh-CN"/>
        </w:rPr>
        <w:t>多中心临床试验的各中心</w:t>
      </w: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</w:rPr>
        <w:t>小结表”</w:t>
      </w: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  <w:lang w:val="en-US" w:eastAsia="zh-CN"/>
        </w:rPr>
        <w:t>签字后交</w:t>
      </w: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</w:rPr>
        <w:t>机构办公室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质控员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由</w:t>
      </w: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</w:rPr>
        <w:t>机构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办公室主任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</w:t>
      </w: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</w:rPr>
        <w:t>、签字、盖章。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                                 </w:t>
      </w:r>
    </w:p>
    <w:p w14:paraId="3880B51E">
      <w:pPr>
        <w:pStyle w:val="11"/>
        <w:spacing w:before="114" w:line="360" w:lineRule="auto"/>
        <w:ind w:left="226" w:leftChars="-6" w:right="-71" w:hanging="240" w:hangingChars="1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</w:p>
    <w:p w14:paraId="72D99B6B">
      <w:pPr>
        <w:ind w:left="240" w:hanging="240" w:hangingChars="100"/>
        <w:rPr>
          <w:rFonts w:hint="default" w:ascii="Times New Roman" w:hAnsi="Times New Roman" w:eastAsia="宋体" w:cs="Times New Roman"/>
          <w:bCs/>
          <w:color w:val="000000"/>
          <w:sz w:val="24"/>
          <w:szCs w:val="24"/>
        </w:rPr>
        <w:sectPr>
          <w:headerReference r:id="rId8" w:type="first"/>
          <w:headerReference r:id="rId7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</w:rPr>
        <w:t xml:space="preserve">         </w:t>
      </w:r>
    </w:p>
    <w:p w14:paraId="3F4C4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JG-ZD-001-04-FJ01</w:t>
      </w:r>
    </w:p>
    <w:p w14:paraId="7480950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附件1 药物临床试验报送资料目录表</w:t>
      </w:r>
    </w:p>
    <w:tbl>
      <w:tblPr>
        <w:tblStyle w:val="7"/>
        <w:tblpPr w:leftFromText="180" w:rightFromText="180" w:vertAnchor="text" w:horzAnchor="page" w:tblpX="1633" w:tblpY="105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5067"/>
        <w:gridCol w:w="1362"/>
        <w:gridCol w:w="1367"/>
      </w:tblGrid>
      <w:tr w14:paraId="3EB3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vAlign w:val="center"/>
          </w:tcPr>
          <w:p w14:paraId="230F0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No.</w:t>
            </w:r>
          </w:p>
        </w:tc>
        <w:tc>
          <w:tcPr>
            <w:tcW w:w="2971" w:type="pct"/>
            <w:vAlign w:val="center"/>
          </w:tcPr>
          <w:p w14:paraId="40C67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资料名称</w:t>
            </w:r>
          </w:p>
        </w:tc>
        <w:tc>
          <w:tcPr>
            <w:tcW w:w="798" w:type="pct"/>
            <w:vAlign w:val="center"/>
          </w:tcPr>
          <w:p w14:paraId="34CE8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份数（不适用的标为NA）</w:t>
            </w:r>
          </w:p>
        </w:tc>
        <w:tc>
          <w:tcPr>
            <w:tcW w:w="801" w:type="pct"/>
            <w:vAlign w:val="center"/>
          </w:tcPr>
          <w:p w14:paraId="5A9AF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备注(注明证件有效期、版本号等)</w:t>
            </w:r>
          </w:p>
        </w:tc>
      </w:tr>
      <w:tr w14:paraId="2ADF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7902D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971" w:type="pct"/>
          </w:tcPr>
          <w:p w14:paraId="7EF38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国家药品监督管理总局批件</w:t>
            </w:r>
          </w:p>
          <w:p w14:paraId="3D617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本试验在“国家临床试验登记与信息平台”的登记页面截图</w:t>
            </w:r>
          </w:p>
        </w:tc>
        <w:tc>
          <w:tcPr>
            <w:tcW w:w="798" w:type="pct"/>
          </w:tcPr>
          <w:p w14:paraId="3E6BA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70FE8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07CBB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22FFA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2971" w:type="pct"/>
          </w:tcPr>
          <w:p w14:paraId="55618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申办者生产许可证、营业执照副本、GMP证</w:t>
            </w:r>
          </w:p>
        </w:tc>
        <w:tc>
          <w:tcPr>
            <w:tcW w:w="798" w:type="pct"/>
          </w:tcPr>
          <w:p w14:paraId="5D61A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72B5B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010CA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014A7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2971" w:type="pct"/>
          </w:tcPr>
          <w:p w14:paraId="163DC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技术转让关系说明（如适用）</w:t>
            </w:r>
          </w:p>
        </w:tc>
        <w:tc>
          <w:tcPr>
            <w:tcW w:w="798" w:type="pct"/>
          </w:tcPr>
          <w:p w14:paraId="08BE7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06158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67E44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40E54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2971" w:type="pct"/>
          </w:tcPr>
          <w:p w14:paraId="48D7A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申办者对CRO的委托函(如适用)</w:t>
            </w:r>
          </w:p>
        </w:tc>
        <w:tc>
          <w:tcPr>
            <w:tcW w:w="798" w:type="pct"/>
          </w:tcPr>
          <w:p w14:paraId="55483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2BBF1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540DE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66802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2971" w:type="pct"/>
          </w:tcPr>
          <w:p w14:paraId="25ECE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CRO营业执照副本</w:t>
            </w:r>
          </w:p>
        </w:tc>
        <w:tc>
          <w:tcPr>
            <w:tcW w:w="798" w:type="pct"/>
          </w:tcPr>
          <w:p w14:paraId="3CC0F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04423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6C2E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4B199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2971" w:type="pct"/>
          </w:tcPr>
          <w:p w14:paraId="18A10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申办者对CRA及项目经理的授权委托书</w:t>
            </w:r>
          </w:p>
        </w:tc>
        <w:tc>
          <w:tcPr>
            <w:tcW w:w="798" w:type="pct"/>
          </w:tcPr>
          <w:p w14:paraId="0EB20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0183F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59C4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438D7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2971" w:type="pct"/>
          </w:tcPr>
          <w:p w14:paraId="69F0D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CRA相关资质文件(个人简历，《药物临床试验质量管理规范》培训证书)</w:t>
            </w:r>
          </w:p>
        </w:tc>
        <w:tc>
          <w:tcPr>
            <w:tcW w:w="798" w:type="pct"/>
          </w:tcPr>
          <w:p w14:paraId="78B79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30228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16E00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19494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2971" w:type="pct"/>
          </w:tcPr>
          <w:p w14:paraId="4D1CA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临床试验保险单</w:t>
            </w:r>
          </w:p>
        </w:tc>
        <w:tc>
          <w:tcPr>
            <w:tcW w:w="798" w:type="pct"/>
          </w:tcPr>
          <w:p w14:paraId="3C7C2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09B11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5E674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0CC29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2971" w:type="pct"/>
          </w:tcPr>
          <w:p w14:paraId="2AA5B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研究者手册</w:t>
            </w:r>
          </w:p>
        </w:tc>
        <w:tc>
          <w:tcPr>
            <w:tcW w:w="798" w:type="pct"/>
          </w:tcPr>
          <w:p w14:paraId="3B91A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7BC6F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6081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5BAC6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2971" w:type="pct"/>
          </w:tcPr>
          <w:p w14:paraId="519B9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试验方案及其修正案(研究者签字)</w:t>
            </w:r>
          </w:p>
        </w:tc>
        <w:tc>
          <w:tcPr>
            <w:tcW w:w="798" w:type="pct"/>
          </w:tcPr>
          <w:p w14:paraId="7DAA7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099FD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59834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40298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2971" w:type="pct"/>
          </w:tcPr>
          <w:p w14:paraId="148CE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知情同意书及其他书面资料</w:t>
            </w:r>
          </w:p>
        </w:tc>
        <w:tc>
          <w:tcPr>
            <w:tcW w:w="798" w:type="pct"/>
          </w:tcPr>
          <w:p w14:paraId="3F991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02A0F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21900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10AF5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2971" w:type="pct"/>
          </w:tcPr>
          <w:p w14:paraId="3094E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日记卡</w:t>
            </w:r>
          </w:p>
        </w:tc>
        <w:tc>
          <w:tcPr>
            <w:tcW w:w="798" w:type="pct"/>
          </w:tcPr>
          <w:p w14:paraId="2F514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7AA48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71E8E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0051B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2971" w:type="pct"/>
          </w:tcPr>
          <w:p w14:paraId="00631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病例报告表 (样表)</w:t>
            </w:r>
          </w:p>
        </w:tc>
        <w:tc>
          <w:tcPr>
            <w:tcW w:w="798" w:type="pct"/>
          </w:tcPr>
          <w:p w14:paraId="12537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58146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4E475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38A26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2971" w:type="pct"/>
          </w:tcPr>
          <w:p w14:paraId="22E56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受试者招募广告及其它提供给受试者的书面文件</w:t>
            </w:r>
          </w:p>
        </w:tc>
        <w:tc>
          <w:tcPr>
            <w:tcW w:w="798" w:type="pct"/>
          </w:tcPr>
          <w:p w14:paraId="6A23C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52CE2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1A84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2452B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</w:t>
            </w:r>
          </w:p>
        </w:tc>
        <w:tc>
          <w:tcPr>
            <w:tcW w:w="2971" w:type="pct"/>
          </w:tcPr>
          <w:p w14:paraId="79491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试验用药品的说明书、标签</w:t>
            </w:r>
          </w:p>
        </w:tc>
        <w:tc>
          <w:tcPr>
            <w:tcW w:w="798" w:type="pct"/>
          </w:tcPr>
          <w:p w14:paraId="153FA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6D2EA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2F11C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3F1EF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</w:t>
            </w:r>
          </w:p>
        </w:tc>
        <w:tc>
          <w:tcPr>
            <w:tcW w:w="2971" w:type="pct"/>
          </w:tcPr>
          <w:p w14:paraId="6AC84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药检报告、药品通关证明（如适用）</w:t>
            </w:r>
          </w:p>
        </w:tc>
        <w:tc>
          <w:tcPr>
            <w:tcW w:w="798" w:type="pct"/>
          </w:tcPr>
          <w:p w14:paraId="016A8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358B0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61BB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2928A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</w:t>
            </w:r>
          </w:p>
        </w:tc>
        <w:tc>
          <w:tcPr>
            <w:tcW w:w="2971" w:type="pct"/>
          </w:tcPr>
          <w:p w14:paraId="17445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CDE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沟通交流记录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（如适用）</w:t>
            </w:r>
          </w:p>
        </w:tc>
        <w:tc>
          <w:tcPr>
            <w:tcW w:w="798" w:type="pct"/>
          </w:tcPr>
          <w:p w14:paraId="5316F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0A558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62DB9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6B350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</w:t>
            </w:r>
          </w:p>
        </w:tc>
        <w:tc>
          <w:tcPr>
            <w:tcW w:w="2971" w:type="pct"/>
          </w:tcPr>
          <w:p w14:paraId="249F3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药物临床试验委托书</w:t>
            </w:r>
          </w:p>
        </w:tc>
        <w:tc>
          <w:tcPr>
            <w:tcW w:w="798" w:type="pct"/>
          </w:tcPr>
          <w:p w14:paraId="60C75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5A316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  <w:tr w14:paraId="37C18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150BE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</w:t>
            </w:r>
          </w:p>
        </w:tc>
        <w:tc>
          <w:tcPr>
            <w:tcW w:w="2971" w:type="pct"/>
          </w:tcPr>
          <w:p w14:paraId="00484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项目立项评估表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instrText xml:space="preserve"> HYPERLINK  \l "项目立项评估表" </w:instrTex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附件2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98" w:type="pct"/>
          </w:tcPr>
          <w:p w14:paraId="14145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7F6FC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9E6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0705F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</w:p>
        </w:tc>
        <w:tc>
          <w:tcPr>
            <w:tcW w:w="2971" w:type="pct"/>
          </w:tcPr>
          <w:p w14:paraId="2C3EE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研究团队预授权成员表 (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instrText xml:space="preserve"> HYPERLINK  \l "研究团队成员表" </w:instrTex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附件3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98" w:type="pct"/>
          </w:tcPr>
          <w:p w14:paraId="77833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6EF7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546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4E795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2971" w:type="pct"/>
          </w:tcPr>
          <w:p w14:paraId="6E1C4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研究者履历(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instrText xml:space="preserve"> HYPERLINK  \l "研究者履历" </w:instrTex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附件4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)及相关文件</w:t>
            </w:r>
          </w:p>
        </w:tc>
        <w:tc>
          <w:tcPr>
            <w:tcW w:w="798" w:type="pct"/>
          </w:tcPr>
          <w:p w14:paraId="7120F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373A8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1A54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594EE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</w:t>
            </w:r>
          </w:p>
        </w:tc>
        <w:tc>
          <w:tcPr>
            <w:tcW w:w="2971" w:type="pct"/>
          </w:tcPr>
          <w:p w14:paraId="14E10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发票开具信息[项目名称（项目编号）、公司名称、税务识别号、地址电话、开户行及账号]</w:t>
            </w:r>
          </w:p>
        </w:tc>
        <w:tc>
          <w:tcPr>
            <w:tcW w:w="798" w:type="pct"/>
          </w:tcPr>
          <w:p w14:paraId="3C14E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1" w:type="pct"/>
          </w:tcPr>
          <w:p w14:paraId="6686D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hanging="21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加盖公章</w:t>
            </w:r>
          </w:p>
        </w:tc>
      </w:tr>
    </w:tbl>
    <w:p w14:paraId="7BD03214">
      <w:pPr>
        <w:rPr>
          <w:rFonts w:hint="default"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/>
          <w:sz w:val="21"/>
          <w:szCs w:val="21"/>
        </w:rPr>
        <w:t>备注：</w:t>
      </w:r>
    </w:p>
    <w:p w14:paraId="5EF68AD2">
      <w:pPr>
        <w:numPr>
          <w:ilvl w:val="0"/>
          <w:numId w:val="3"/>
        </w:numPr>
        <w:spacing w:line="240" w:lineRule="auto"/>
        <w:ind w:left="210" w:hanging="210" w:hangingChars="100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以上No.1～22将电子版发送到邮箱gcp6621177@126.com，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电子版应与纸质版材料一致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。</w:t>
      </w:r>
    </w:p>
    <w:p w14:paraId="65DFF792">
      <w:pPr>
        <w:numPr>
          <w:ilvl w:val="0"/>
          <w:numId w:val="3"/>
        </w:numPr>
        <w:spacing w:line="240" w:lineRule="auto"/>
        <w:ind w:left="210" w:hanging="210" w:hangingChars="100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纸质版材料以“两孔文件夹”的形式提交，不同内容的材料以带数字的塑料隔页纸隔开。以上资料必须在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全部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准备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齐全后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再递交机构办公室。</w:t>
      </w:r>
    </w:p>
    <w:p w14:paraId="54F01C9C">
      <w:pPr>
        <w:numPr>
          <w:ilvl w:val="0"/>
          <w:numId w:val="3"/>
        </w:numPr>
        <w:spacing w:line="240" w:lineRule="auto"/>
        <w:ind w:left="210" w:hanging="210" w:hangingChars="100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文件首页加盖公章，多页文件需加盖骑缝章。</w:t>
      </w:r>
    </w:p>
    <w:p w14:paraId="0EA0431D">
      <w:pPr>
        <w:widowControl/>
        <w:ind w:left="240" w:hanging="210" w:hangingChars="100"/>
        <w:rPr>
          <w:rFonts w:hint="default" w:ascii="Times New Roman" w:hAnsi="Times New Roman" w:eastAsia="宋体" w:cs="Times New Roman"/>
          <w:bCs/>
          <w:sz w:val="21"/>
          <w:szCs w:val="21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 w14:paraId="63FF9BAF">
      <w:pPr>
        <w:ind w:left="240" w:hanging="240" w:hangingChars="100"/>
        <w:rPr>
          <w:rFonts w:hint="default" w:ascii="Times New Roman" w:hAnsi="Times New Roman" w:eastAsia="宋体" w:cs="Times New Roman"/>
          <w:sz w:val="24"/>
          <w:szCs w:val="24"/>
        </w:rPr>
      </w:pPr>
      <w:commentRangeStart w:id="0"/>
      <w:bookmarkStart w:id="2" w:name="项目立项评估表"/>
      <w:r>
        <w:rPr>
          <w:rFonts w:hint="default" w:ascii="Times New Roman" w:hAnsi="Times New Roman" w:eastAsia="宋体" w:cs="Times New Roman"/>
          <w:sz w:val="24"/>
          <w:szCs w:val="24"/>
        </w:rPr>
        <w:t>JG-ZD-001-04-FJ02</w:t>
      </w:r>
      <w:commentRangeEnd w:id="0"/>
      <w:r>
        <w:commentReference w:id="0"/>
      </w:r>
    </w:p>
    <w:p w14:paraId="1DFDF03C">
      <w:pPr>
        <w:pStyle w:val="2"/>
        <w:ind w:left="241" w:hanging="241" w:hanging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附件2     项目立项评估表</w:t>
      </w:r>
      <w:bookmarkEnd w:id="2"/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50"/>
        <w:gridCol w:w="12"/>
        <w:gridCol w:w="1334"/>
        <w:gridCol w:w="176"/>
        <w:gridCol w:w="138"/>
        <w:gridCol w:w="602"/>
        <w:gridCol w:w="268"/>
        <w:gridCol w:w="102"/>
        <w:gridCol w:w="213"/>
        <w:gridCol w:w="70"/>
        <w:gridCol w:w="976"/>
        <w:gridCol w:w="80"/>
        <w:gridCol w:w="140"/>
        <w:gridCol w:w="305"/>
        <w:gridCol w:w="135"/>
        <w:gridCol w:w="527"/>
        <w:gridCol w:w="220"/>
        <w:gridCol w:w="60"/>
        <w:gridCol w:w="154"/>
        <w:gridCol w:w="84"/>
        <w:gridCol w:w="1279"/>
        <w:gridCol w:w="10"/>
      </w:tblGrid>
      <w:tr w14:paraId="364A4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7973708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基本信息</w:t>
            </w:r>
          </w:p>
        </w:tc>
      </w:tr>
      <w:tr w14:paraId="38762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5CAC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申办者名称</w:t>
            </w:r>
          </w:p>
        </w:tc>
        <w:tc>
          <w:tcPr>
            <w:tcW w:w="4035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51657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6F12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4856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是否外资企业</w:t>
            </w:r>
          </w:p>
        </w:tc>
        <w:tc>
          <w:tcPr>
            <w:tcW w:w="4035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BF663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否</w:t>
            </w:r>
          </w:p>
        </w:tc>
      </w:tr>
      <w:tr w14:paraId="45D9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A36B7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联系人姓名</w:t>
            </w:r>
          </w:p>
        </w:tc>
        <w:tc>
          <w:tcPr>
            <w:tcW w:w="9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63669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15052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6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3AF7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7C09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电子信箱</w:t>
            </w:r>
          </w:p>
        </w:tc>
        <w:tc>
          <w:tcPr>
            <w:tcW w:w="10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5728C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124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DDFE6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4035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615AE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365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A25A3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国际多中心</w:t>
            </w:r>
          </w:p>
        </w:tc>
        <w:tc>
          <w:tcPr>
            <w:tcW w:w="14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29806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否</w:t>
            </w:r>
          </w:p>
        </w:tc>
        <w:tc>
          <w:tcPr>
            <w:tcW w:w="110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CD50B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使用EDC系统</w:t>
            </w:r>
          </w:p>
        </w:tc>
        <w:tc>
          <w:tcPr>
            <w:tcW w:w="144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37CD9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否</w:t>
            </w:r>
          </w:p>
        </w:tc>
      </w:tr>
      <w:tr w14:paraId="643B5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7A494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是否委托CRO</w:t>
            </w:r>
          </w:p>
        </w:tc>
        <w:tc>
          <w:tcPr>
            <w:tcW w:w="4035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2655B">
            <w:pPr>
              <w:pStyle w:val="12"/>
              <w:ind w:left="221" w:hanging="241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否</w:t>
            </w:r>
            <w:r>
              <w:rPr>
                <w:rFonts w:hint="default" w:ascii="Times New Roman" w:hAnsi="Times New Roman" w:eastAsia="宋体" w:cs="Times New Roman"/>
                <w:vanish/>
                <w:sz w:val="24"/>
                <w:szCs w:val="24"/>
              </w:rPr>
              <w:t xml:space="preserve">O                                         </w:t>
            </w:r>
          </w:p>
        </w:tc>
      </w:tr>
      <w:tr w14:paraId="7C938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D5922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CRO名称</w:t>
            </w:r>
          </w:p>
        </w:tc>
        <w:tc>
          <w:tcPr>
            <w:tcW w:w="4035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E847E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</w:pPr>
          </w:p>
        </w:tc>
      </w:tr>
      <w:tr w14:paraId="5B989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AA5C9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CRA姓名</w:t>
            </w:r>
          </w:p>
        </w:tc>
        <w:tc>
          <w:tcPr>
            <w:tcW w:w="9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5C7CA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D27C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6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5FC17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DA428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电子信箱</w:t>
            </w:r>
          </w:p>
        </w:tc>
        <w:tc>
          <w:tcPr>
            <w:tcW w:w="10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417C1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BBA2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376F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4035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06249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5251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7B9D6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是否委托SMO</w:t>
            </w:r>
            <w:bookmarkStart w:id="4" w:name="_GoBack"/>
            <w:bookmarkEnd w:id="4"/>
          </w:p>
        </w:tc>
        <w:tc>
          <w:tcPr>
            <w:tcW w:w="403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7546C">
            <w:pPr>
              <w:pStyle w:val="12"/>
              <w:ind w:left="221" w:hanging="241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否</w:t>
            </w:r>
            <w:r>
              <w:rPr>
                <w:rFonts w:hint="default" w:ascii="Times New Roman" w:hAnsi="Times New Roman" w:eastAsia="宋体" w:cs="Times New Roman"/>
                <w:vanish/>
                <w:sz w:val="24"/>
                <w:szCs w:val="24"/>
              </w:rPr>
              <w:t xml:space="preserve">O                                         </w:t>
            </w:r>
          </w:p>
        </w:tc>
      </w:tr>
      <w:tr w14:paraId="4099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3F9B0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SMO名称</w:t>
            </w:r>
          </w:p>
        </w:tc>
        <w:tc>
          <w:tcPr>
            <w:tcW w:w="403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3D11A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9D72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95AB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CRC姓名</w:t>
            </w:r>
          </w:p>
        </w:tc>
        <w:tc>
          <w:tcPr>
            <w:tcW w:w="9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F0658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155B2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7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35DC5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41640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电子信箱</w:t>
            </w:r>
          </w:p>
        </w:tc>
        <w:tc>
          <w:tcPr>
            <w:tcW w:w="9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0E53F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8BCC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EEFC1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403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8C04E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45FF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11BA14C8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拟开展临床试验简介</w:t>
            </w:r>
          </w:p>
        </w:tc>
      </w:tr>
      <w:tr w14:paraId="33C7F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75F5C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试验名称</w:t>
            </w:r>
          </w:p>
        </w:tc>
        <w:tc>
          <w:tcPr>
            <w:tcW w:w="4028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C5D78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F71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92B9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试验方案编号</w:t>
            </w:r>
          </w:p>
        </w:tc>
        <w:tc>
          <w:tcPr>
            <w:tcW w:w="15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2CF18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701CC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适应症</w:t>
            </w:r>
          </w:p>
        </w:tc>
        <w:tc>
          <w:tcPr>
            <w:tcW w:w="175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C10F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2DD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91221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品种性质</w:t>
            </w:r>
          </w:p>
          <w:p w14:paraId="184EDF77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及相关信息</w:t>
            </w: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F2EFC">
            <w:pPr>
              <w:pStyle w:val="12"/>
              <w:ind w:left="220" w:hanging="240" w:hangingChars="10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试验药物名称</w:t>
            </w:r>
          </w:p>
        </w:tc>
        <w:tc>
          <w:tcPr>
            <w:tcW w:w="138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E085A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AA4B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保存要求</w:t>
            </w:r>
          </w:p>
        </w:tc>
        <w:tc>
          <w:tcPr>
            <w:tcW w:w="8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F048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60EA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F3145">
            <w:pPr>
              <w:widowControl/>
              <w:spacing w:line="240" w:lineRule="auto"/>
              <w:ind w:left="220" w:hanging="240" w:hangingChars="1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BF4E9">
            <w:pPr>
              <w:pStyle w:val="12"/>
              <w:ind w:left="220" w:hanging="240" w:hangingChars="10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功能类别</w:t>
            </w:r>
          </w:p>
        </w:tc>
        <w:tc>
          <w:tcPr>
            <w:tcW w:w="138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66DA2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9E78B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NMPA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临床试验通知书编号</w:t>
            </w:r>
          </w:p>
        </w:tc>
        <w:tc>
          <w:tcPr>
            <w:tcW w:w="8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A5AA5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6BFC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57EF">
            <w:pPr>
              <w:widowControl/>
              <w:spacing w:line="240" w:lineRule="auto"/>
              <w:ind w:left="220" w:hanging="240" w:hangingChars="1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97B86">
            <w:pPr>
              <w:pStyle w:val="12"/>
              <w:ind w:left="220" w:hanging="240" w:hangingChars="10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批准时间</w:t>
            </w:r>
          </w:p>
        </w:tc>
        <w:tc>
          <w:tcPr>
            <w:tcW w:w="3142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0FBC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年           月</w:t>
            </w:r>
          </w:p>
        </w:tc>
      </w:tr>
      <w:tr w14:paraId="62C6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C64B">
            <w:pPr>
              <w:widowControl/>
              <w:spacing w:line="240" w:lineRule="auto"/>
              <w:ind w:left="220" w:hanging="240" w:hangingChars="1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49BEC">
            <w:pPr>
              <w:pStyle w:val="12"/>
              <w:ind w:left="220" w:hanging="240" w:hangingChars="10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试验分期</w:t>
            </w:r>
          </w:p>
        </w:tc>
        <w:tc>
          <w:tcPr>
            <w:tcW w:w="3142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308BE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Ⅰ期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Ⅱ期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Ⅲ期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Ⅳ期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验证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其他</w:t>
            </w:r>
          </w:p>
          <w:p w14:paraId="73165347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说明：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     </w:t>
            </w:r>
          </w:p>
        </w:tc>
      </w:tr>
      <w:tr w14:paraId="7520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CF01">
            <w:pPr>
              <w:widowControl/>
              <w:spacing w:line="240" w:lineRule="auto"/>
              <w:ind w:left="220" w:hanging="240" w:hangingChars="1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04FF6">
            <w:pPr>
              <w:pStyle w:val="12"/>
              <w:ind w:left="220" w:hanging="240" w:hangingChars="10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注册分类</w:t>
            </w:r>
          </w:p>
        </w:tc>
        <w:tc>
          <w:tcPr>
            <w:tcW w:w="3142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DF0E1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FA46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BE89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设计总例数</w:t>
            </w: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AD9F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EA25D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本中心计划病例数</w:t>
            </w:r>
          </w:p>
        </w:tc>
        <w:tc>
          <w:tcPr>
            <w:tcW w:w="144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4DD4F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4A8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51A6E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试验周期（周）</w:t>
            </w: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19985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7D2F3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计划试验开始日期</w:t>
            </w:r>
          </w:p>
        </w:tc>
        <w:tc>
          <w:tcPr>
            <w:tcW w:w="8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DC15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 月</w:t>
            </w:r>
          </w:p>
        </w:tc>
        <w:tc>
          <w:tcPr>
            <w:tcW w:w="69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0653F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计划试验结束日期</w:t>
            </w: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840DF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 月</w:t>
            </w:r>
          </w:p>
        </w:tc>
      </w:tr>
      <w:tr w14:paraId="2816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6077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访视次数</w:t>
            </w: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81AC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DC6F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临床试验负责单位</w:t>
            </w:r>
          </w:p>
        </w:tc>
        <w:tc>
          <w:tcPr>
            <w:tcW w:w="144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57313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C1A2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7F15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临床试验参加单位</w:t>
            </w:r>
          </w:p>
        </w:tc>
        <w:tc>
          <w:tcPr>
            <w:tcW w:w="4028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92682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</w:t>
            </w:r>
          </w:p>
          <w:p w14:paraId="568358C3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</w:t>
            </w:r>
          </w:p>
          <w:p w14:paraId="443A6522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3、</w:t>
            </w:r>
          </w:p>
          <w:p w14:paraId="574B61B4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4、</w:t>
            </w:r>
          </w:p>
          <w:p w14:paraId="725DB149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5、</w:t>
            </w:r>
          </w:p>
        </w:tc>
      </w:tr>
      <w:tr w14:paraId="3CEFD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C511B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相关技术资料</w:t>
            </w:r>
          </w:p>
          <w:p w14:paraId="65504023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清单</w:t>
            </w:r>
          </w:p>
          <w:p w14:paraId="281B025C">
            <w:pPr>
              <w:pStyle w:val="12"/>
              <w:ind w:left="20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（按实际情况选备）</w:t>
            </w:r>
          </w:p>
        </w:tc>
        <w:tc>
          <w:tcPr>
            <w:tcW w:w="4028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C6D12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试验药物拟上市说明书；</w:t>
            </w:r>
          </w:p>
          <w:p w14:paraId="5DFD130F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药理毒理研究资料综述；</w:t>
            </w:r>
          </w:p>
          <w:p w14:paraId="2616400E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主要药效学学试验资料；</w:t>
            </w:r>
          </w:p>
          <w:p w14:paraId="5463AC9D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一般药理学试验资料；</w:t>
            </w:r>
          </w:p>
          <w:p w14:paraId="2C3B01A7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国内外相关临床试验资料综述；</w:t>
            </w:r>
          </w:p>
          <w:p w14:paraId="4C850C6F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其他：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                                </w:t>
            </w:r>
          </w:p>
        </w:tc>
      </w:tr>
      <w:tr w14:paraId="73E3D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71772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申请表递交人</w:t>
            </w:r>
          </w:p>
        </w:tc>
        <w:tc>
          <w:tcPr>
            <w:tcW w:w="132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0A995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4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AE947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递交日期</w:t>
            </w:r>
          </w:p>
        </w:tc>
        <w:tc>
          <w:tcPr>
            <w:tcW w:w="136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E1675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8CE4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C71BA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申请表接收人</w:t>
            </w:r>
          </w:p>
        </w:tc>
        <w:tc>
          <w:tcPr>
            <w:tcW w:w="132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6534C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E9FB8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接收日期</w:t>
            </w:r>
          </w:p>
        </w:tc>
        <w:tc>
          <w:tcPr>
            <w:tcW w:w="136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35F05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 w14:paraId="78A95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1A484DE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专业科室主要研究者评估</w:t>
            </w:r>
          </w:p>
        </w:tc>
      </w:tr>
      <w:tr w14:paraId="42B84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86525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计划承担科室</w:t>
            </w:r>
          </w:p>
        </w:tc>
        <w:tc>
          <w:tcPr>
            <w:tcW w:w="4028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2A31A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7ED1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A8FE1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科室在研试验</w:t>
            </w:r>
          </w:p>
        </w:tc>
        <w:tc>
          <w:tcPr>
            <w:tcW w:w="232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13A70">
            <w:pPr>
              <w:pStyle w:val="12"/>
              <w:ind w:left="220" w:hanging="240" w:hanging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</w:t>
            </w:r>
          </w:p>
        </w:tc>
        <w:tc>
          <w:tcPr>
            <w:tcW w:w="8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8085B">
            <w:pPr>
              <w:pStyle w:val="12"/>
              <w:ind w:left="220" w:hanging="240" w:hanging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剩余病例数</w:t>
            </w: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33BB">
            <w:pPr>
              <w:pStyle w:val="12"/>
              <w:ind w:left="220" w:hanging="240" w:hanging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F1EF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5756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2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6C983">
            <w:pPr>
              <w:pStyle w:val="12"/>
              <w:ind w:left="220" w:hanging="240" w:hanging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</w:t>
            </w:r>
          </w:p>
        </w:tc>
        <w:tc>
          <w:tcPr>
            <w:tcW w:w="8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E637">
            <w:pPr>
              <w:pStyle w:val="12"/>
              <w:ind w:left="220" w:hanging="240" w:hanging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剩余病例数</w:t>
            </w: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CBBAA">
            <w:pPr>
              <w:pStyle w:val="12"/>
              <w:ind w:left="220" w:hanging="240" w:hanging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A444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7205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2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8E230">
            <w:pPr>
              <w:pStyle w:val="12"/>
              <w:ind w:left="220" w:hanging="240" w:hanging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3、</w:t>
            </w:r>
          </w:p>
        </w:tc>
        <w:tc>
          <w:tcPr>
            <w:tcW w:w="8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A6D4">
            <w:pPr>
              <w:pStyle w:val="12"/>
              <w:ind w:left="220" w:hanging="240" w:hanging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剩余病例数</w:t>
            </w: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0CD26">
            <w:pPr>
              <w:pStyle w:val="12"/>
              <w:ind w:left="220" w:hanging="240" w:hanging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B653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B034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特殊说明</w:t>
            </w:r>
          </w:p>
        </w:tc>
        <w:tc>
          <w:tcPr>
            <w:tcW w:w="4028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9A15E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7490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3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6BABC">
            <w:pPr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目标研究人群的招募预期</w:t>
            </w:r>
          </w:p>
        </w:tc>
        <w:tc>
          <w:tcPr>
            <w:tcW w:w="236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E1ACD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能按进度完成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有难度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很困难</w:t>
            </w:r>
          </w:p>
        </w:tc>
      </w:tr>
      <w:tr w14:paraId="07CF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3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8A57D">
            <w:pPr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是否具备研究所需的理化检查的条件</w:t>
            </w:r>
          </w:p>
        </w:tc>
        <w:tc>
          <w:tcPr>
            <w:tcW w:w="236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99B33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否 </w:t>
            </w:r>
          </w:p>
        </w:tc>
      </w:tr>
      <w:tr w14:paraId="346F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3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2C8BC">
            <w:pPr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是否具备预期严重不良事件抢救的条件</w:t>
            </w:r>
          </w:p>
        </w:tc>
        <w:tc>
          <w:tcPr>
            <w:tcW w:w="236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EDED0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否 </w:t>
            </w:r>
          </w:p>
        </w:tc>
      </w:tr>
      <w:tr w14:paraId="2E3C3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3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2CE9C">
            <w:pPr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主要研究者是否有充分的时间参加研究</w:t>
            </w:r>
          </w:p>
        </w:tc>
        <w:tc>
          <w:tcPr>
            <w:tcW w:w="236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7530C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否 </w:t>
            </w:r>
          </w:p>
        </w:tc>
      </w:tr>
      <w:tr w14:paraId="223F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3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C8E7D">
            <w:pPr>
              <w:pStyle w:val="12"/>
              <w:ind w:left="220" w:hanging="240" w:hanging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是否同意承担本试验</w:t>
            </w:r>
          </w:p>
        </w:tc>
        <w:tc>
          <w:tcPr>
            <w:tcW w:w="236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9132">
            <w:pPr>
              <w:pStyle w:val="12"/>
              <w:ind w:left="220" w:hanging="240" w:hanging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同意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不同意 </w:t>
            </w:r>
          </w:p>
        </w:tc>
      </w:tr>
      <w:tr w14:paraId="4909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756E">
            <w:pPr>
              <w:pStyle w:val="12"/>
              <w:ind w:left="220" w:hanging="240" w:hangingChars="10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主要研究者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848B">
            <w:pPr>
              <w:pStyle w:val="12"/>
              <w:ind w:left="220" w:hanging="240" w:hangingChars="10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7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224C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6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1EB9E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BFB8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电子信箱</w:t>
            </w: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077D9">
            <w:pPr>
              <w:pStyle w:val="12"/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C3D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241DB7D">
            <w:pPr>
              <w:pStyle w:val="12"/>
              <w:ind w:left="22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专业科室负责人评估</w:t>
            </w:r>
          </w:p>
        </w:tc>
      </w:tr>
      <w:tr w14:paraId="4E3B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3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75A06">
            <w:pPr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研究项目是否专业对口</w:t>
            </w:r>
          </w:p>
        </w:tc>
        <w:tc>
          <w:tcPr>
            <w:tcW w:w="236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B3D68">
            <w:pPr>
              <w:ind w:left="240" w:right="4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否 </w:t>
            </w:r>
          </w:p>
        </w:tc>
      </w:tr>
      <w:tr w14:paraId="08CA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3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CBFFC">
            <w:pPr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承担科室在研临床试验项目数</w:t>
            </w:r>
          </w:p>
        </w:tc>
        <w:tc>
          <w:tcPr>
            <w:tcW w:w="236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03F5E">
            <w:pPr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（      ）项 </w:t>
            </w:r>
          </w:p>
        </w:tc>
      </w:tr>
      <w:tr w14:paraId="17ECA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3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53612">
            <w:pPr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与试验药物目标疾病相同的在研项目</w:t>
            </w:r>
          </w:p>
        </w:tc>
        <w:tc>
          <w:tcPr>
            <w:tcW w:w="236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91ABB">
            <w:pPr>
              <w:ind w:left="240" w:right="4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有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无 </w:t>
            </w:r>
          </w:p>
        </w:tc>
      </w:tr>
      <w:tr w14:paraId="0CAD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3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03108">
            <w:pPr>
              <w:ind w:left="2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是否同时承担不同申办者的相同品种药物</w:t>
            </w:r>
          </w:p>
        </w:tc>
        <w:tc>
          <w:tcPr>
            <w:tcW w:w="236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50B5D">
            <w:pPr>
              <w:ind w:left="240" w:right="4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否 </w:t>
            </w:r>
          </w:p>
        </w:tc>
      </w:tr>
      <w:tr w14:paraId="70789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3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DB41A">
            <w:pPr>
              <w:ind w:left="220" w:hanging="240" w:hangingChars="1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评估意见</w:t>
            </w:r>
          </w:p>
        </w:tc>
        <w:tc>
          <w:tcPr>
            <w:tcW w:w="236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6682D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同意立项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不同意立项   </w:t>
            </w:r>
          </w:p>
        </w:tc>
      </w:tr>
      <w:tr w14:paraId="5D6CB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3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8142F">
            <w:pPr>
              <w:ind w:left="220" w:hanging="240" w:hangingChars="10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科主任（签字）</w:t>
            </w:r>
          </w:p>
        </w:tc>
        <w:tc>
          <w:tcPr>
            <w:tcW w:w="236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622A9">
            <w:pPr>
              <w:ind w:left="220" w:right="42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7B4A8793">
      <w:pPr>
        <w:ind w:left="241" w:hanging="241" w:hangingChars="100"/>
        <w:rPr>
          <w:rFonts w:hint="default" w:ascii="Times New Roman" w:hAnsi="Times New Roman" w:eastAsia="宋体" w:cs="Times New Roman"/>
          <w:b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 w14:paraId="071A60A3">
      <w:pPr>
        <w:ind w:left="240" w:hanging="240" w:hanging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 xml:space="preserve">JG-ZD-001-04-FJ03 </w:t>
      </w:r>
    </w:p>
    <w:p w14:paraId="04771990">
      <w:pPr>
        <w:pStyle w:val="2"/>
        <w:ind w:left="240" w:hanging="241" w:hangingChars="100"/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附件3   研究团队预授权成员表</w:t>
      </w:r>
    </w:p>
    <w:tbl>
      <w:tblPr>
        <w:tblStyle w:val="8"/>
        <w:tblpPr w:leftFromText="180" w:rightFromText="180" w:vertAnchor="page" w:horzAnchor="page" w:tblpX="1408" w:tblpY="275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857"/>
        <w:gridCol w:w="1857"/>
        <w:gridCol w:w="5757"/>
        <w:gridCol w:w="1485"/>
        <w:gridCol w:w="1622"/>
      </w:tblGrid>
      <w:tr w14:paraId="33164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6"/>
            <w:vAlign w:val="center"/>
          </w:tcPr>
          <w:p w14:paraId="334DE16F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项目名称：</w:t>
            </w:r>
          </w:p>
        </w:tc>
      </w:tr>
      <w:tr w14:paraId="51CD5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Align w:val="center"/>
          </w:tcPr>
          <w:p w14:paraId="5BF38BA8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职能角色</w:t>
            </w:r>
          </w:p>
        </w:tc>
        <w:tc>
          <w:tcPr>
            <w:tcW w:w="655" w:type="pct"/>
            <w:vAlign w:val="center"/>
          </w:tcPr>
          <w:p w14:paraId="57A61511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655" w:type="pct"/>
            <w:vAlign w:val="center"/>
          </w:tcPr>
          <w:p w14:paraId="5CE7D640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2030" w:type="pct"/>
            <w:vAlign w:val="center"/>
          </w:tcPr>
          <w:p w14:paraId="27C3E12C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职责内容</w:t>
            </w:r>
          </w:p>
        </w:tc>
        <w:tc>
          <w:tcPr>
            <w:tcW w:w="523" w:type="pct"/>
            <w:vAlign w:val="center"/>
          </w:tcPr>
          <w:p w14:paraId="775BE0ED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GCP培训</w:t>
            </w:r>
          </w:p>
        </w:tc>
        <w:tc>
          <w:tcPr>
            <w:tcW w:w="572" w:type="pct"/>
            <w:vAlign w:val="center"/>
          </w:tcPr>
          <w:p w14:paraId="49F3CBA9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签名样张</w:t>
            </w:r>
          </w:p>
        </w:tc>
      </w:tr>
      <w:tr w14:paraId="5B4E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Align w:val="center"/>
          </w:tcPr>
          <w:p w14:paraId="7655A9CC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主要研究者</w:t>
            </w:r>
          </w:p>
        </w:tc>
        <w:tc>
          <w:tcPr>
            <w:tcW w:w="655" w:type="pct"/>
            <w:vAlign w:val="center"/>
          </w:tcPr>
          <w:p w14:paraId="47E84E34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7B02440B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Align w:val="center"/>
          </w:tcPr>
          <w:p w14:paraId="231BEF9D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方案设计/审查，人员培训，组织实施，质量管理，试验病例审查，病例报告表审核，总结报告。</w:t>
            </w:r>
          </w:p>
        </w:tc>
        <w:tc>
          <w:tcPr>
            <w:tcW w:w="523" w:type="pct"/>
            <w:vAlign w:val="center"/>
          </w:tcPr>
          <w:p w14:paraId="05D99752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588C8553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ACF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Align w:val="center"/>
          </w:tcPr>
          <w:p w14:paraId="69EDE72D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质量控制员</w:t>
            </w:r>
          </w:p>
        </w:tc>
        <w:tc>
          <w:tcPr>
            <w:tcW w:w="655" w:type="pct"/>
            <w:vAlign w:val="center"/>
          </w:tcPr>
          <w:p w14:paraId="6E0BD044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424971C9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Align w:val="center"/>
          </w:tcPr>
          <w:p w14:paraId="25E6D3CF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质量检查，数据核查，病例报告表审核。</w:t>
            </w:r>
          </w:p>
        </w:tc>
        <w:tc>
          <w:tcPr>
            <w:tcW w:w="523" w:type="pct"/>
            <w:vAlign w:val="center"/>
          </w:tcPr>
          <w:p w14:paraId="05824179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0B3A55FA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F68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Merge w:val="restart"/>
            <w:vAlign w:val="center"/>
          </w:tcPr>
          <w:p w14:paraId="6BD37362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研究者</w:t>
            </w:r>
          </w:p>
        </w:tc>
        <w:tc>
          <w:tcPr>
            <w:tcW w:w="655" w:type="pct"/>
            <w:vAlign w:val="center"/>
          </w:tcPr>
          <w:p w14:paraId="2063DF74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402721E5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Merge w:val="restart"/>
            <w:vAlign w:val="center"/>
          </w:tcPr>
          <w:p w14:paraId="35A6B740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受试者招募与管理，知情同意，入组筛选，方案实施，原始病历的填写，CRF填写和原始资料整理，不良事件的处理及报告。</w:t>
            </w:r>
          </w:p>
        </w:tc>
        <w:tc>
          <w:tcPr>
            <w:tcW w:w="523" w:type="pct"/>
            <w:vAlign w:val="center"/>
          </w:tcPr>
          <w:p w14:paraId="55AA86C5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15C42A8A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E376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Merge w:val="continue"/>
            <w:vAlign w:val="center"/>
          </w:tcPr>
          <w:p w14:paraId="09AF3158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4CCA69E2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3D5DAF43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Merge w:val="continue"/>
            <w:vAlign w:val="center"/>
          </w:tcPr>
          <w:p w14:paraId="7A502D73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6325D41E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564C2429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66E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Merge w:val="continue"/>
            <w:vAlign w:val="center"/>
          </w:tcPr>
          <w:p w14:paraId="3237C5DD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709635B0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06E2AD82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Merge w:val="continue"/>
            <w:vAlign w:val="center"/>
          </w:tcPr>
          <w:p w14:paraId="6597C1B1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77E4E383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1FC01DDF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3148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Merge w:val="continue"/>
            <w:vAlign w:val="center"/>
          </w:tcPr>
          <w:p w14:paraId="201C04C6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1BF83B6B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4E591659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Merge w:val="continue"/>
            <w:vAlign w:val="center"/>
          </w:tcPr>
          <w:p w14:paraId="621EAB9A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1AB8549B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23F65EC3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23AE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Merge w:val="continue"/>
            <w:vAlign w:val="center"/>
          </w:tcPr>
          <w:p w14:paraId="4BD3B777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7F3BFBC3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76AD5A76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Merge w:val="continue"/>
            <w:vAlign w:val="center"/>
          </w:tcPr>
          <w:p w14:paraId="3B4F4A7E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53ED24FC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3EE3A6DA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6E8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Merge w:val="restart"/>
            <w:vAlign w:val="center"/>
          </w:tcPr>
          <w:p w14:paraId="335922F4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药物管理员</w:t>
            </w:r>
          </w:p>
        </w:tc>
        <w:tc>
          <w:tcPr>
            <w:tcW w:w="655" w:type="pct"/>
            <w:vAlign w:val="center"/>
          </w:tcPr>
          <w:p w14:paraId="3BAB79B2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42D9C9C4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Merge w:val="restart"/>
            <w:vAlign w:val="center"/>
          </w:tcPr>
          <w:p w14:paraId="02EF452F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试验药物领取，分发，保管，回收，返还，记录。</w:t>
            </w:r>
          </w:p>
        </w:tc>
        <w:tc>
          <w:tcPr>
            <w:tcW w:w="523" w:type="pct"/>
            <w:vAlign w:val="center"/>
          </w:tcPr>
          <w:p w14:paraId="3A40F1FD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045F0042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606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Merge w:val="continue"/>
            <w:vAlign w:val="center"/>
          </w:tcPr>
          <w:p w14:paraId="22B51C76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63BCA873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647622E1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Merge w:val="continue"/>
            <w:vAlign w:val="center"/>
          </w:tcPr>
          <w:p w14:paraId="323EA3A0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42D3E81E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7D8AEA4B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9C5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Align w:val="center"/>
          </w:tcPr>
          <w:p w14:paraId="7E21B350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资料管理员</w:t>
            </w:r>
          </w:p>
        </w:tc>
        <w:tc>
          <w:tcPr>
            <w:tcW w:w="655" w:type="pct"/>
            <w:vAlign w:val="center"/>
          </w:tcPr>
          <w:p w14:paraId="78DCF0FA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5EDFA1D6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Align w:val="center"/>
          </w:tcPr>
          <w:p w14:paraId="5C3D3723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资料的发放、整理、保存。</w:t>
            </w:r>
          </w:p>
        </w:tc>
        <w:tc>
          <w:tcPr>
            <w:tcW w:w="523" w:type="pct"/>
            <w:vAlign w:val="center"/>
          </w:tcPr>
          <w:p w14:paraId="02B87A8D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78B1E40F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246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Merge w:val="restart"/>
            <w:vAlign w:val="center"/>
          </w:tcPr>
          <w:p w14:paraId="2EBE8221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研究护士</w:t>
            </w:r>
          </w:p>
        </w:tc>
        <w:tc>
          <w:tcPr>
            <w:tcW w:w="655" w:type="pct"/>
            <w:vAlign w:val="center"/>
          </w:tcPr>
          <w:p w14:paraId="3C2B981D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3CCEADB3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Merge w:val="restart"/>
            <w:vAlign w:val="center"/>
          </w:tcPr>
          <w:p w14:paraId="21638970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给药、记录、标本采集及送样、填写化验申请单、取检查结果、观察监护。</w:t>
            </w:r>
          </w:p>
        </w:tc>
        <w:tc>
          <w:tcPr>
            <w:tcW w:w="523" w:type="pct"/>
            <w:vAlign w:val="center"/>
          </w:tcPr>
          <w:p w14:paraId="093BD561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6BBEEE5D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102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Merge w:val="continue"/>
            <w:vAlign w:val="center"/>
          </w:tcPr>
          <w:p w14:paraId="7B477CF8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5B20FA99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07896416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Merge w:val="continue"/>
            <w:vAlign w:val="center"/>
          </w:tcPr>
          <w:p w14:paraId="1FE6499F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2427186D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2FFF4C14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D6E7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pct"/>
            <w:vMerge w:val="continue"/>
            <w:vAlign w:val="center"/>
          </w:tcPr>
          <w:p w14:paraId="11295CFB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3CE9433B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2AC19135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pct"/>
            <w:vMerge w:val="continue"/>
            <w:vAlign w:val="center"/>
          </w:tcPr>
          <w:p w14:paraId="0CBF125B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43895506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65887C48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49E3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6"/>
            <w:vAlign w:val="center"/>
          </w:tcPr>
          <w:p w14:paraId="06635F46"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DBF7FB7">
            <w:pPr>
              <w:spacing w:line="240" w:lineRule="auto"/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主要研究者立项授权预审确认签名：                           日 期：</w:t>
            </w:r>
          </w:p>
        </w:tc>
      </w:tr>
    </w:tbl>
    <w:p w14:paraId="4E5CB34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5A61E0E">
      <w:pPr>
        <w:tabs>
          <w:tab w:val="right" w:leader="dot" w:pos="8302"/>
        </w:tabs>
        <w:spacing w:line="240" w:lineRule="auto"/>
        <w:ind w:left="240" w:hanging="240" w:hangingChars="100"/>
        <w:jc w:val="distribute"/>
        <w:rPr>
          <w:rFonts w:hint="default" w:ascii="Times New Roman" w:hAnsi="Times New Roman" w:eastAsia="宋体" w:cs="Times New Roman"/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titlePg/>
          <w:docGrid w:type="lines" w:linePitch="312" w:charSpace="0"/>
        </w:sectPr>
      </w:pPr>
    </w:p>
    <w:p w14:paraId="075B05A9">
      <w:pPr>
        <w:pStyle w:val="2"/>
        <w:ind w:left="241" w:hanging="241" w:hangingChars="1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JG-ZD-001-04-FJ4</w:t>
      </w:r>
    </w:p>
    <w:p w14:paraId="76060486">
      <w:pPr>
        <w:pStyle w:val="2"/>
        <w:ind w:left="241" w:hanging="241" w:hanging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附件4     </w:t>
      </w:r>
      <w:bookmarkStart w:id="3" w:name="研究者履历"/>
      <w:r>
        <w:rPr>
          <w:rFonts w:hint="default" w:ascii="Times New Roman" w:hAnsi="Times New Roman" w:eastAsia="宋体" w:cs="Times New Roman"/>
          <w:sz w:val="24"/>
          <w:szCs w:val="24"/>
        </w:rPr>
        <w:t>研究者履历</w:t>
      </w:r>
      <w:bookmarkEnd w:id="3"/>
    </w:p>
    <w:tbl>
      <w:tblPr>
        <w:tblStyle w:val="7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371"/>
        <w:gridCol w:w="1559"/>
        <w:gridCol w:w="89"/>
        <w:gridCol w:w="1150"/>
        <w:gridCol w:w="608"/>
        <w:gridCol w:w="472"/>
        <w:gridCol w:w="89"/>
        <w:gridCol w:w="484"/>
        <w:gridCol w:w="535"/>
        <w:gridCol w:w="329"/>
        <w:gridCol w:w="221"/>
        <w:gridCol w:w="1225"/>
      </w:tblGrid>
      <w:tr w14:paraId="7E9D1B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14" w:type="pct"/>
            <w:vAlign w:val="center"/>
          </w:tcPr>
          <w:p w14:paraId="7D09B8C6">
            <w:pPr>
              <w:ind w:left="240" w:hanging="240" w:hangingChars="1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1133" w:type="pct"/>
            <w:gridSpan w:val="2"/>
            <w:vAlign w:val="center"/>
          </w:tcPr>
          <w:p w14:paraId="0759C40F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7" w:type="pct"/>
            <w:gridSpan w:val="6"/>
            <w:vAlign w:val="center"/>
          </w:tcPr>
          <w:p w14:paraId="744B480F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现任职务</w:t>
            </w:r>
          </w:p>
        </w:tc>
        <w:tc>
          <w:tcPr>
            <w:tcW w:w="1354" w:type="pct"/>
            <w:gridSpan w:val="4"/>
            <w:vAlign w:val="center"/>
          </w:tcPr>
          <w:p w14:paraId="05D0D315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3E5A2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47" w:type="pct"/>
            <w:gridSpan w:val="3"/>
            <w:vAlign w:val="center"/>
          </w:tcPr>
          <w:p w14:paraId="798641B6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联系方式</w:t>
            </w:r>
          </w:p>
        </w:tc>
        <w:tc>
          <w:tcPr>
            <w:tcW w:w="3052" w:type="pct"/>
            <w:gridSpan w:val="10"/>
            <w:vAlign w:val="center"/>
          </w:tcPr>
          <w:p w14:paraId="4762C494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20365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47" w:type="pct"/>
            <w:gridSpan w:val="3"/>
            <w:vAlign w:val="center"/>
          </w:tcPr>
          <w:p w14:paraId="15A96965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执业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执照编号</w:t>
            </w:r>
          </w:p>
        </w:tc>
        <w:tc>
          <w:tcPr>
            <w:tcW w:w="3052" w:type="pct"/>
            <w:gridSpan w:val="10"/>
            <w:vAlign w:val="center"/>
          </w:tcPr>
          <w:p w14:paraId="16569A87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A3E4E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13"/>
            <w:vAlign w:val="center"/>
          </w:tcPr>
          <w:p w14:paraId="000EDF92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教育经历(大学、其他)</w:t>
            </w:r>
          </w:p>
        </w:tc>
      </w:tr>
      <w:tr w14:paraId="732046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947" w:type="pct"/>
            <w:gridSpan w:val="3"/>
            <w:vAlign w:val="center"/>
          </w:tcPr>
          <w:p w14:paraId="302D8C3A">
            <w:pPr>
              <w:snapToGrid w:val="0"/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学校名称 </w:t>
            </w:r>
          </w:p>
        </w:tc>
        <w:tc>
          <w:tcPr>
            <w:tcW w:w="727" w:type="pct"/>
            <w:gridSpan w:val="2"/>
            <w:vAlign w:val="center"/>
          </w:tcPr>
          <w:p w14:paraId="7FB417DE">
            <w:pPr>
              <w:snapToGrid w:val="0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从(时间) </w:t>
            </w:r>
          </w:p>
        </w:tc>
        <w:tc>
          <w:tcPr>
            <w:tcW w:w="686" w:type="pct"/>
            <w:gridSpan w:val="3"/>
            <w:vAlign w:val="center"/>
          </w:tcPr>
          <w:p w14:paraId="3FE10859">
            <w:pPr>
              <w:snapToGrid w:val="0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到(时间)</w:t>
            </w:r>
          </w:p>
        </w:tc>
        <w:tc>
          <w:tcPr>
            <w:tcW w:w="921" w:type="pct"/>
            <w:gridSpan w:val="4"/>
            <w:vAlign w:val="center"/>
          </w:tcPr>
          <w:p w14:paraId="1183B8C5">
            <w:pPr>
              <w:snapToGrid w:val="0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716" w:type="pct"/>
            <w:vAlign w:val="center"/>
          </w:tcPr>
          <w:p w14:paraId="182CD4BB">
            <w:pPr>
              <w:snapToGrid w:val="0"/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</w:tr>
      <w:tr w14:paraId="26476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47" w:type="pct"/>
            <w:gridSpan w:val="3"/>
            <w:vAlign w:val="center"/>
          </w:tcPr>
          <w:p w14:paraId="122F693C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 w14:paraId="47C14F2A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Align w:val="center"/>
          </w:tcPr>
          <w:p w14:paraId="1BD9EE97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4"/>
            <w:vAlign w:val="center"/>
          </w:tcPr>
          <w:p w14:paraId="62ABF1E3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14:paraId="2819AAE6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EDB02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47" w:type="pct"/>
            <w:gridSpan w:val="3"/>
            <w:vAlign w:val="center"/>
          </w:tcPr>
          <w:p w14:paraId="177076DB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 w14:paraId="412A94FB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Align w:val="center"/>
          </w:tcPr>
          <w:p w14:paraId="42AB6BDE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4"/>
            <w:vAlign w:val="center"/>
          </w:tcPr>
          <w:p w14:paraId="2F72B842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14:paraId="23EF853E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751C7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47" w:type="pct"/>
            <w:gridSpan w:val="3"/>
            <w:vAlign w:val="center"/>
          </w:tcPr>
          <w:p w14:paraId="3876BBA5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 w14:paraId="5D54B3B8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Align w:val="center"/>
          </w:tcPr>
          <w:p w14:paraId="2D262886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4"/>
            <w:vAlign w:val="center"/>
          </w:tcPr>
          <w:p w14:paraId="518D041C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14:paraId="30005C7C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C1C96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000" w:type="pct"/>
            <w:gridSpan w:val="13"/>
            <w:vAlign w:val="center"/>
          </w:tcPr>
          <w:p w14:paraId="2552562A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pacing w:val="2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工作经历</w:t>
            </w:r>
          </w:p>
        </w:tc>
      </w:tr>
      <w:tr w14:paraId="69E7A9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947" w:type="pct"/>
            <w:gridSpan w:val="3"/>
            <w:vAlign w:val="center"/>
          </w:tcPr>
          <w:p w14:paraId="21916495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工作单位名称</w:t>
            </w:r>
          </w:p>
        </w:tc>
        <w:tc>
          <w:tcPr>
            <w:tcW w:w="1361" w:type="pct"/>
            <w:gridSpan w:val="4"/>
            <w:vAlign w:val="center"/>
          </w:tcPr>
          <w:p w14:paraId="17662988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 务</w:t>
            </w:r>
          </w:p>
        </w:tc>
        <w:tc>
          <w:tcPr>
            <w:tcW w:w="843" w:type="pct"/>
            <w:gridSpan w:val="4"/>
            <w:vAlign w:val="center"/>
          </w:tcPr>
          <w:p w14:paraId="0CF34296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从(时间)</w:t>
            </w:r>
          </w:p>
        </w:tc>
        <w:tc>
          <w:tcPr>
            <w:tcW w:w="847" w:type="pct"/>
            <w:gridSpan w:val="2"/>
            <w:vAlign w:val="center"/>
          </w:tcPr>
          <w:p w14:paraId="0C540CA5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到(时间)</w:t>
            </w:r>
          </w:p>
        </w:tc>
      </w:tr>
      <w:tr w14:paraId="3AF74C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47" w:type="pct"/>
            <w:gridSpan w:val="3"/>
            <w:vAlign w:val="center"/>
          </w:tcPr>
          <w:p w14:paraId="390D40D3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1" w:type="pct"/>
            <w:gridSpan w:val="4"/>
            <w:vAlign w:val="center"/>
          </w:tcPr>
          <w:p w14:paraId="18066770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Align w:val="center"/>
          </w:tcPr>
          <w:p w14:paraId="2532DF83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14:paraId="2A1A496E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72193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47" w:type="pct"/>
            <w:gridSpan w:val="3"/>
            <w:vAlign w:val="center"/>
          </w:tcPr>
          <w:p w14:paraId="21EB7C74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1" w:type="pct"/>
            <w:gridSpan w:val="4"/>
            <w:vAlign w:val="center"/>
          </w:tcPr>
          <w:p w14:paraId="66FDEA0E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Align w:val="center"/>
          </w:tcPr>
          <w:p w14:paraId="7C666195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14:paraId="66AA1BAD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F87F3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47" w:type="pct"/>
            <w:gridSpan w:val="3"/>
            <w:vAlign w:val="center"/>
          </w:tcPr>
          <w:p w14:paraId="4E3D8DAB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1" w:type="pct"/>
            <w:gridSpan w:val="4"/>
            <w:vAlign w:val="center"/>
          </w:tcPr>
          <w:p w14:paraId="6B0B704D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Align w:val="center"/>
          </w:tcPr>
          <w:p w14:paraId="37C338F5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14:paraId="650B81CB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D2673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000" w:type="pct"/>
            <w:gridSpan w:val="13"/>
          </w:tcPr>
          <w:p w14:paraId="7368C6EB">
            <w:pPr>
              <w:ind w:left="240" w:hanging="240" w:hangingChars="100"/>
              <w:rPr>
                <w:rFonts w:hint="default" w:ascii="Times New Roman" w:hAnsi="Times New Roman" w:eastAsia="宋体" w:cs="Times New Roman"/>
                <w:spacing w:val="2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主要临床研究经验：</w:t>
            </w:r>
          </w:p>
        </w:tc>
      </w:tr>
      <w:tr w14:paraId="6E4074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000" w:type="pct"/>
            <w:gridSpan w:val="13"/>
          </w:tcPr>
          <w:p w14:paraId="475626D7">
            <w:pPr>
              <w:ind w:left="240" w:hanging="240" w:hangingChars="100"/>
              <w:rPr>
                <w:rFonts w:hint="default" w:ascii="Times New Roman" w:hAnsi="Times New Roman" w:eastAsia="宋体" w:cs="Times New Roman"/>
                <w:spacing w:val="2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何时参加GCP培训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填写近三年所有培训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：</w:t>
            </w:r>
          </w:p>
        </w:tc>
      </w:tr>
      <w:tr w14:paraId="0F3AFD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000" w:type="pct"/>
            <w:gridSpan w:val="13"/>
          </w:tcPr>
          <w:p w14:paraId="3EC4F53D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专业协会或组织(最相关的)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</w:p>
        </w:tc>
      </w:tr>
      <w:tr w14:paraId="3BA4B9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000" w:type="pct"/>
            <w:gridSpan w:val="13"/>
            <w:vAlign w:val="center"/>
          </w:tcPr>
          <w:p w14:paraId="23DC6388">
            <w:pPr>
              <w:ind w:left="240" w:hanging="240" w:hanging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发表文章(请选择) </w:t>
            </w:r>
          </w:p>
        </w:tc>
      </w:tr>
      <w:tr w14:paraId="04506D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32" w:type="pct"/>
            <w:gridSpan w:val="2"/>
            <w:vAlign w:val="center"/>
          </w:tcPr>
          <w:p w14:paraId="304DB9AA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67" w:type="pct"/>
            <w:gridSpan w:val="2"/>
            <w:vAlign w:val="center"/>
          </w:tcPr>
          <w:p w14:paraId="2AE9330E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1-5</w:t>
            </w:r>
          </w:p>
        </w:tc>
        <w:tc>
          <w:tcPr>
            <w:tcW w:w="1032" w:type="pct"/>
            <w:gridSpan w:val="2"/>
            <w:vAlign w:val="center"/>
          </w:tcPr>
          <w:p w14:paraId="0EE79170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6-10</w:t>
            </w:r>
          </w:p>
        </w:tc>
        <w:tc>
          <w:tcPr>
            <w:tcW w:w="927" w:type="pct"/>
            <w:gridSpan w:val="4"/>
            <w:vAlign w:val="center"/>
          </w:tcPr>
          <w:p w14:paraId="1D129702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11-20</w:t>
            </w:r>
          </w:p>
        </w:tc>
        <w:tc>
          <w:tcPr>
            <w:tcW w:w="1039" w:type="pct"/>
            <w:gridSpan w:val="3"/>
            <w:vAlign w:val="center"/>
          </w:tcPr>
          <w:p w14:paraId="390669C6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&gt;20</w:t>
            </w:r>
          </w:p>
        </w:tc>
      </w:tr>
      <w:tr w14:paraId="2ED60E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000" w:type="pct"/>
            <w:gridSpan w:val="13"/>
            <w:vAlign w:val="center"/>
          </w:tcPr>
          <w:p w14:paraId="0E361135">
            <w:pPr>
              <w:ind w:left="240" w:hanging="240" w:hangingChars="1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研究者签名：                        签字日期：</w:t>
            </w:r>
          </w:p>
        </w:tc>
      </w:tr>
    </w:tbl>
    <w:p w14:paraId="5D847B7C">
      <w:pPr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周燕" w:date="2024-08-15T11:38:57Z" w:initials="">
    <w:p w14:paraId="09360E7C">
      <w:pPr>
        <w:pStyle w:val="3"/>
      </w:pP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表格中的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JG-ZD-001-04-FJ02需到另个下载地址机构编辑过的版本，现在word中的JG-ZD-001-04-FJ02不能导入机构内部管理软件。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9360E7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51685">
    <w:pPr>
      <w:pStyle w:val="5"/>
      <w:pBdr>
        <w:bottom w:val="single" w:color="auto" w:sz="4" w:space="1"/>
      </w:pBdr>
      <w:spacing w:line="360" w:lineRule="auto"/>
      <w:jc w:val="center"/>
    </w:pPr>
    <w:r>
      <w:rPr>
        <w:rFonts w:hint="eastAsia"/>
      </w:rPr>
      <w:t>内蒙古自治区人民医院国家药物临床试验机构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567B2">
    <w:pPr>
      <w:pStyle w:val="5"/>
      <w:pBdr>
        <w:bottom w:val="single" w:color="auto" w:sz="4" w:space="1"/>
      </w:pBdr>
      <w:spacing w:line="360" w:lineRule="auto"/>
      <w:jc w:val="center"/>
    </w:pPr>
    <w:r>
      <w:rPr>
        <w:rFonts w:hint="eastAsia"/>
      </w:rPr>
      <w:t>内蒙古自治区人民医院国家药物临床试验机构</w:t>
    </w:r>
  </w:p>
  <w:p w14:paraId="5666116B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76130"/>
    <w:multiLevelType w:val="multilevel"/>
    <w:tmpl w:val="83D76130"/>
    <w:lvl w:ilvl="0" w:tentative="0">
      <w:start w:val="1"/>
      <w:numFmt w:val="decimal"/>
      <w:suff w:val="space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942F7452"/>
    <w:multiLevelType w:val="multilevel"/>
    <w:tmpl w:val="942F745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suff w:val="space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15AFBC92"/>
    <w:multiLevelType w:val="multilevel"/>
    <w:tmpl w:val="15AFBC9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suff w:val="space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燕">
    <w15:presenceInfo w15:providerId="WPS Office" w15:userId="16868782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YjE5YmRlM2YwODVlYTQzNmViZTg0ZDBiN2RlMDYifQ=="/>
  </w:docVars>
  <w:rsids>
    <w:rsidRoot w:val="00000000"/>
    <w:rsid w:val="04B24C31"/>
    <w:rsid w:val="12D20E80"/>
    <w:rsid w:val="14C03EF0"/>
    <w:rsid w:val="1759456F"/>
    <w:rsid w:val="327318E0"/>
    <w:rsid w:val="44646B5F"/>
    <w:rsid w:val="7C2658E7"/>
    <w:rsid w:val="7CA7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tabs>
        <w:tab w:val="right" w:leader="dot" w:pos="8302"/>
      </w:tabs>
      <w:jc w:val="center"/>
      <w:outlineLvl w:val="3"/>
    </w:pPr>
    <w:rPr>
      <w:rFonts w:ascii="宋体" w:hAnsi="宋体"/>
      <w:b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qFormat/>
    <w:uiPriority w:val="0"/>
    <w:pPr>
      <w:spacing w:before="240" w:after="120" w:line="312" w:lineRule="auto"/>
      <w:jc w:val="center"/>
      <w:outlineLvl w:val="1"/>
    </w:pPr>
    <w:rPr>
      <w:rFonts w:ascii="Cambria" w:hAnsi="Cambria" w:eastAsia="黑体"/>
      <w:b/>
      <w:bCs/>
      <w:kern w:val="28"/>
      <w:sz w:val="32"/>
      <w:szCs w:val="32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rFonts w:cs="Times New Roman"/>
      <w:color w:val="0000FF"/>
      <w:u w:val="single"/>
    </w:rPr>
  </w:style>
  <w:style w:type="paragraph" w:customStyle="1" w:styleId="11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2">
    <w:name w:val="无间隔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3352</Words>
  <Characters>3637</Characters>
  <Lines>0</Lines>
  <Paragraphs>0</Paragraphs>
  <TotalTime>0</TotalTime>
  <ScaleCrop>false</ScaleCrop>
  <LinksUpToDate>false</LinksUpToDate>
  <CharactersWithSpaces>4194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2024-08-07T09:10:00Z</dcterms:created>
  <dc:creator>周燕</dc:creator>
  <cp:lastModifiedBy>周燕</cp:lastModifiedBy>
  <dcterms:modified xsi:type="dcterms:W3CDTF">2024-08-15T06:53:21Z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6E207DC390B543C387BDFDDE205ACEE2_12</vt:lpwstr>
  </property>
</Properties>
</file>